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D8195D" w:rsidRPr="00FC153C" w14:paraId="047F7F15" w14:textId="77777777" w:rsidTr="00C9180B">
        <w:tc>
          <w:tcPr>
            <w:tcW w:w="10456" w:type="dxa"/>
            <w:gridSpan w:val="2"/>
          </w:tcPr>
          <w:p w14:paraId="047F7F13" w14:textId="77777777" w:rsidR="00D8195D" w:rsidRPr="00FC153C" w:rsidRDefault="00D8195D" w:rsidP="00D8195D">
            <w:pPr>
              <w:jc w:val="center"/>
              <w:rPr>
                <w:rFonts w:ascii="Ebrima" w:eastAsia="FangSong" w:hAnsi="Ebrima" w:cs="Miriam Fixed"/>
                <w:color w:val="1F497D" w:themeColor="text2"/>
                <w:sz w:val="34"/>
                <w:szCs w:val="34"/>
              </w:rPr>
            </w:pPr>
            <w:r w:rsidRPr="00FC153C">
              <w:rPr>
                <w:rFonts w:ascii="Ebrima" w:eastAsia="FangSong" w:hAnsi="Ebrima" w:cs="Miriam Fixed"/>
                <w:color w:val="1F497D" w:themeColor="text2"/>
                <w:sz w:val="34"/>
                <w:szCs w:val="34"/>
              </w:rPr>
              <w:t>White Wine</w:t>
            </w:r>
          </w:p>
          <w:p w14:paraId="047F7F14" w14:textId="77777777" w:rsidR="00D8195D" w:rsidRDefault="00D8195D" w:rsidP="0076579B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DD7CCD" w:rsidRPr="00FC153C" w14:paraId="047F7F1E" w14:textId="77777777" w:rsidTr="00C9180B">
        <w:tc>
          <w:tcPr>
            <w:tcW w:w="5920" w:type="dxa"/>
          </w:tcPr>
          <w:p w14:paraId="047F7F19" w14:textId="5AFE0890" w:rsidR="00BC1B95" w:rsidRPr="005829D5" w:rsidRDefault="00DD7CCD" w:rsidP="0076579B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1.  </w:t>
            </w:r>
            <w:r w:rsidR="00C860D0" w:rsidRPr="00BF5BAC"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  <w:t>House white</w:t>
            </w:r>
            <w:r w:rsidR="00C860D0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r w:rsidR="00A413A0" w:rsidRPr="0021458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Amanti del Vino Trebbiano</w:t>
            </w:r>
            <w:r w:rsidR="00A413A0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413A0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Rubicone</w:t>
            </w:r>
            <w:proofErr w:type="spellEnd"/>
            <w:r w:rsidR="00A413A0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 IGT, </w:t>
            </w:r>
            <w:r w:rsidR="00C860D0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br/>
            </w:r>
            <w:r w:rsidR="00A413A0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Italy 2022</w:t>
            </w:r>
            <w:r w:rsidR="00B83912" w:rsidRPr="000E5BB7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 </w:t>
            </w:r>
            <w:r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14:paraId="047F7F1D" w14:textId="45F37DD1" w:rsidR="00DD7CCD" w:rsidRPr="005227FD" w:rsidRDefault="005829D5" w:rsidP="00426BC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Bottle – </w:t>
            </w:r>
            <w:r w:rsidR="006610BB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32.25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/Carafe – </w:t>
            </w:r>
            <w:r w:rsidR="006610BB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21.15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>125ml glass – 6.</w:t>
            </w:r>
            <w:r w:rsidR="002B45A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/175ml – </w:t>
            </w:r>
            <w:r w:rsidR="002B45A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8.35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/250ml – 1</w:t>
            </w:r>
            <w:r w:rsidR="002B45A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1.15</w:t>
            </w:r>
            <w:r w:rsidR="00F54A0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</w:p>
        </w:tc>
      </w:tr>
      <w:tr w:rsidR="00301A09" w:rsidRPr="00FC153C" w14:paraId="047F7F2E" w14:textId="77777777" w:rsidTr="00C9180B">
        <w:tc>
          <w:tcPr>
            <w:tcW w:w="5920" w:type="dxa"/>
          </w:tcPr>
          <w:p w14:paraId="7FAC9ADB" w14:textId="1F07830C" w:rsidR="00301A09" w:rsidRDefault="000E5BB7" w:rsidP="00A11701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2</w:t>
            </w:r>
            <w:r w:rsidR="00301A09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</w:t>
            </w:r>
            <w:proofErr w:type="spellStart"/>
            <w:r w:rsidR="00301A09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Picpoul</w:t>
            </w:r>
            <w:proofErr w:type="spellEnd"/>
            <w:r w:rsidR="00301A09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de Pinet, </w:t>
            </w:r>
            <w:r w:rsidR="00301A09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Domaine des </w:t>
            </w:r>
            <w:proofErr w:type="spellStart"/>
            <w:r w:rsidR="00301A09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Lauriers</w:t>
            </w:r>
            <w:proofErr w:type="spellEnd"/>
            <w:r w:rsidR="00301A09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, France 2023</w:t>
            </w:r>
            <w:r w:rsidR="00301A09"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  <w:p w14:paraId="047F7F28" w14:textId="43A78A8B" w:rsidR="00A30C9A" w:rsidRDefault="00A30C9A" w:rsidP="00A11701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7F7F2D" w14:textId="57F8E79E" w:rsidR="001B60B2" w:rsidRPr="005227FD" w:rsidRDefault="005829D5" w:rsidP="00A1170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Bottle – 3</w:t>
            </w:r>
            <w:r w:rsidR="002B45A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8.90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/Carafe – 2</w:t>
            </w:r>
            <w:r w:rsidR="002B45A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6.10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>125ml glass – 6.</w:t>
            </w:r>
            <w:r w:rsidR="005D437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/175ml – </w:t>
            </w:r>
            <w:r w:rsidR="005D437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9.20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/250ml – </w:t>
            </w:r>
            <w:r w:rsidR="005D437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12.75</w:t>
            </w:r>
          </w:p>
        </w:tc>
      </w:tr>
      <w:tr w:rsidR="00337774" w:rsidRPr="00FC153C" w14:paraId="047F7F37" w14:textId="77777777" w:rsidTr="00C9180B">
        <w:tc>
          <w:tcPr>
            <w:tcW w:w="5920" w:type="dxa"/>
          </w:tcPr>
          <w:p w14:paraId="047F7F31" w14:textId="3CC53775" w:rsidR="00337774" w:rsidRPr="00A30C9A" w:rsidRDefault="000E5BB7" w:rsidP="007C067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</w:t>
            </w:r>
            <w:r w:rsidR="00337774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</w:t>
            </w:r>
            <w:r w:rsidR="007812D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Waverider</w:t>
            </w:r>
            <w:r w:rsidR="00337774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Sauvignon Blanc, </w:t>
            </w:r>
            <w:r w:rsidR="0033777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Marlborough, New Zealand, </w:t>
            </w:r>
            <w:r w:rsidR="007812DE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2022</w:t>
            </w:r>
            <w:r w:rsidR="00337774"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14:paraId="047F7F35" w14:textId="5386DB18" w:rsidR="00337774" w:rsidRPr="005227FD" w:rsidRDefault="005829D5" w:rsidP="005829D5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Bottle – 4</w:t>
            </w:r>
            <w:r w:rsidR="00403B6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4.45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/Carafe – </w:t>
            </w:r>
            <w:r w:rsidR="00403B6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30.00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125ml glass – </w:t>
            </w:r>
            <w:r w:rsidR="0084529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7.75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/175ml – </w:t>
            </w:r>
            <w:r w:rsidR="00403B6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12.25</w:t>
            </w:r>
            <w:r w:rsidRPr="00522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/250ml – 1</w:t>
            </w:r>
            <w:r w:rsidR="00403B6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5.50</w:t>
            </w:r>
          </w:p>
          <w:p w14:paraId="047F7F36" w14:textId="77777777" w:rsidR="00337774" w:rsidRPr="005227FD" w:rsidRDefault="00337774" w:rsidP="00402854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</w:tbl>
    <w:p w14:paraId="047F7F6A" w14:textId="4427317F" w:rsidR="00866086" w:rsidRPr="006C7CC3" w:rsidRDefault="003273F4" w:rsidP="00366703">
      <w:pPr>
        <w:jc w:val="center"/>
        <w:rPr>
          <w:rFonts w:ascii="Ebrima" w:eastAsia="FangSong" w:hAnsi="Ebrima" w:cs="Miriam Fixed"/>
          <w:color w:val="1F497D" w:themeColor="text2"/>
          <w:sz w:val="34"/>
          <w:szCs w:val="34"/>
        </w:rPr>
      </w:pPr>
      <w:r>
        <w:rPr>
          <w:rFonts w:ascii="Ebrima" w:eastAsia="FangSong" w:hAnsi="Ebrima" w:cs="Miriam Fixed"/>
          <w:color w:val="1F497D" w:themeColor="text2"/>
          <w:sz w:val="34"/>
          <w:szCs w:val="34"/>
        </w:rPr>
        <w:br/>
      </w:r>
      <w:r w:rsidR="00B63FDD" w:rsidRPr="00FC153C">
        <w:rPr>
          <w:rFonts w:ascii="Ebrima" w:eastAsia="FangSong" w:hAnsi="Ebrima" w:cs="Miriam Fixed"/>
          <w:color w:val="1F497D" w:themeColor="text2"/>
          <w:sz w:val="34"/>
          <w:szCs w:val="34"/>
        </w:rPr>
        <w:t>Sparkling Wine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410"/>
      </w:tblGrid>
      <w:tr w:rsidR="00B63FDD" w:rsidRPr="00FC153C" w14:paraId="047F7F71" w14:textId="77777777" w:rsidTr="00F54A08">
        <w:tc>
          <w:tcPr>
            <w:tcW w:w="8046" w:type="dxa"/>
          </w:tcPr>
          <w:p w14:paraId="047F7F6B" w14:textId="4F84DD43" w:rsidR="00B63FDD" w:rsidRPr="00FC153C" w:rsidRDefault="000E5BB7" w:rsidP="00365161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</w:t>
            </w:r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Tanner’s Brut Extra </w:t>
            </w:r>
            <w:proofErr w:type="spellStart"/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Réserve</w:t>
            </w:r>
            <w:proofErr w:type="spellEnd"/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Champagne, </w:t>
            </w:r>
            <w:r w:rsidR="00B63FDD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France N</w:t>
            </w:r>
            <w:r w:rsidR="006C7CC3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V</w:t>
            </w:r>
            <w:r w:rsidR="00B63FDD"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  <w:p w14:paraId="047F7F6C" w14:textId="77777777" w:rsidR="00337774" w:rsidRPr="00FC153C" w:rsidRDefault="00337774" w:rsidP="00365161">
            <w:pPr>
              <w:rPr>
                <w:rFonts w:ascii="Ebrima" w:eastAsia="FangSong" w:hAnsi="Ebrima" w:cs="Miriam Fixe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7F7F6D" w14:textId="57156BBB" w:rsidR="000B5F29" w:rsidRDefault="000B5F29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Bottle </w:t>
            </w:r>
            <w:r w:rsidR="0084529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60.00</w:t>
            </w:r>
          </w:p>
          <w:p w14:paraId="047F7F6E" w14:textId="7B542518" w:rsidR="00B63FDD" w:rsidRPr="00FC153C" w:rsidRDefault="00C0689C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Half bottle </w:t>
            </w:r>
            <w:r w:rsidR="009F788F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</w:t>
            </w:r>
            <w:r w:rsidR="0084529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5.00</w:t>
            </w:r>
          </w:p>
          <w:p w14:paraId="047F7F70" w14:textId="77777777" w:rsidR="00B63FDD" w:rsidRPr="00FC153C" w:rsidRDefault="00B63FDD" w:rsidP="00421C72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B63FDD" w:rsidRPr="00FC153C" w14:paraId="047F7F76" w14:textId="77777777" w:rsidTr="00F54A08">
        <w:tc>
          <w:tcPr>
            <w:tcW w:w="8046" w:type="dxa"/>
          </w:tcPr>
          <w:p w14:paraId="047F7F72" w14:textId="445D70DD" w:rsidR="00B63FDD" w:rsidRPr="00FC153C" w:rsidRDefault="000E5BB7" w:rsidP="00365161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</w:t>
            </w:r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Tanner’s Cava Brut, </w:t>
            </w:r>
            <w:proofErr w:type="spellStart"/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Penedés</w:t>
            </w:r>
            <w:proofErr w:type="spellEnd"/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, </w:t>
            </w:r>
            <w:r w:rsidR="00B63FDD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Spain NV</w:t>
            </w:r>
          </w:p>
          <w:p w14:paraId="047F7F74" w14:textId="77777777" w:rsidR="00337774" w:rsidRPr="00FC153C" w:rsidRDefault="00337774" w:rsidP="00421C72">
            <w:pPr>
              <w:rPr>
                <w:rFonts w:ascii="Ebrima" w:eastAsia="FangSong" w:hAnsi="Ebrima" w:cs="Miriam Fixe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7F7F75" w14:textId="15C1D36E" w:rsidR="00B63FDD" w:rsidRPr="00FC153C" w:rsidRDefault="00C66019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36.00</w:t>
            </w:r>
          </w:p>
        </w:tc>
      </w:tr>
      <w:tr w:rsidR="00B63FDD" w:rsidRPr="00FC153C" w14:paraId="047F7F7C" w14:textId="77777777" w:rsidTr="00F54A08">
        <w:tc>
          <w:tcPr>
            <w:tcW w:w="8046" w:type="dxa"/>
          </w:tcPr>
          <w:p w14:paraId="047F7F77" w14:textId="048AFD5B" w:rsidR="00B63FDD" w:rsidRPr="00FC153C" w:rsidRDefault="000E5BB7" w:rsidP="00365161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</w:t>
            </w:r>
            <w:r w:rsidR="00B63FD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Prosecco </w:t>
            </w:r>
            <w:r w:rsidR="006C7CC3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Amori, </w:t>
            </w:r>
            <w:r w:rsidR="006C7CC3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Spumante extra dry</w:t>
            </w:r>
          </w:p>
          <w:p w14:paraId="047F7F79" w14:textId="77777777" w:rsidR="00337774" w:rsidRPr="00FC153C" w:rsidRDefault="00337774" w:rsidP="00421C72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7F7F7A" w14:textId="6719FC2A" w:rsidR="00B63FDD" w:rsidRPr="00FC153C" w:rsidRDefault="00426BC3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</w:t>
            </w:r>
            <w:r w:rsidR="00C66019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.00</w:t>
            </w:r>
          </w:p>
          <w:p w14:paraId="047F7F7B" w14:textId="314E0601" w:rsidR="00B63FDD" w:rsidRPr="00FC153C" w:rsidRDefault="00B63FDD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Glass </w:t>
            </w:r>
            <w:r w:rsidR="00AF2B8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10.00</w:t>
            </w:r>
          </w:p>
        </w:tc>
      </w:tr>
      <w:tr w:rsidR="002369B3" w:rsidRPr="00FC153C" w14:paraId="047F7F80" w14:textId="77777777" w:rsidTr="00F54A08">
        <w:tc>
          <w:tcPr>
            <w:tcW w:w="8046" w:type="dxa"/>
          </w:tcPr>
          <w:p w14:paraId="047F7F7D" w14:textId="221C235D" w:rsidR="002369B3" w:rsidRPr="00FC153C" w:rsidRDefault="00C75435" w:rsidP="002369B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</w:t>
            </w:r>
            <w:r w:rsidR="002369B3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.  Rosé</w:t>
            </w:r>
            <w:r w:rsidR="00F61DED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prosecco</w:t>
            </w:r>
            <w:r w:rsidR="006C7CC3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, </w:t>
            </w:r>
            <w:r w:rsidR="006C7CC3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extra dry 2022</w:t>
            </w:r>
            <w:r w:rsidR="002369B3"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t xml:space="preserve"> </w:t>
            </w:r>
          </w:p>
          <w:p w14:paraId="047F7F7E" w14:textId="7445B324" w:rsidR="002369B3" w:rsidRPr="00FC153C" w:rsidRDefault="002369B3" w:rsidP="00365161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7F7F7F" w14:textId="1BCE6E74" w:rsidR="002369B3" w:rsidRPr="00FC153C" w:rsidRDefault="00C66019" w:rsidP="0036516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35.00</w:t>
            </w:r>
            <w:r w:rsidR="00DC4913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Glass </w:t>
            </w:r>
            <w:r w:rsidR="00AF2B8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10.25</w:t>
            </w:r>
          </w:p>
        </w:tc>
      </w:tr>
    </w:tbl>
    <w:p w14:paraId="047F7F83" w14:textId="2EA2BA97" w:rsidR="00866086" w:rsidRPr="00CC458E" w:rsidRDefault="003273F4" w:rsidP="00366703">
      <w:pPr>
        <w:jc w:val="center"/>
        <w:rPr>
          <w:rFonts w:ascii="Ebrima" w:eastAsia="FangSong" w:hAnsi="Ebrima" w:cs="Miriam Fixed"/>
          <w:color w:val="1F497D" w:themeColor="text2"/>
          <w:sz w:val="34"/>
          <w:szCs w:val="34"/>
        </w:rPr>
      </w:pPr>
      <w:r>
        <w:rPr>
          <w:rFonts w:ascii="Ebrima" w:eastAsia="FangSong" w:hAnsi="Ebrima" w:cs="Miriam Fixed"/>
          <w:color w:val="1F497D" w:themeColor="text2"/>
          <w:sz w:val="34"/>
          <w:szCs w:val="34"/>
        </w:rPr>
        <w:br/>
      </w:r>
      <w:r w:rsidR="00E57BF1" w:rsidRPr="00FC153C">
        <w:rPr>
          <w:rFonts w:ascii="Ebrima" w:eastAsia="FangSong" w:hAnsi="Ebrima" w:cs="Miriam Fixed"/>
          <w:color w:val="1F497D" w:themeColor="text2"/>
          <w:sz w:val="34"/>
          <w:szCs w:val="34"/>
        </w:rPr>
        <w:t>Rosé Wine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A47491" w:rsidRPr="00FC153C" w14:paraId="047F7F8D" w14:textId="77777777" w:rsidTr="00F54A08">
        <w:tc>
          <w:tcPr>
            <w:tcW w:w="5920" w:type="dxa"/>
          </w:tcPr>
          <w:p w14:paraId="047F7F84" w14:textId="14EFB67A" w:rsidR="00A47491" w:rsidRPr="00214585" w:rsidRDefault="00C75435" w:rsidP="00A47491">
            <w:pPr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8</w:t>
            </w:r>
            <w:r w:rsidR="00A47491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</w:t>
            </w:r>
            <w:r w:rsidR="00C860D0" w:rsidRPr="00BF5BAC"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  <w:t>House Rosé</w:t>
            </w:r>
            <w:r w:rsidR="00C860D0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r w:rsidR="00DD7A24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Jean Balmont, </w:t>
            </w:r>
            <w:r w:rsidR="00DD7A2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C</w:t>
            </w:r>
            <w:r w:rsidR="00F61DED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abernet Franc Rosé, </w:t>
            </w:r>
            <w:r w:rsidR="00C860D0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br/>
            </w:r>
            <w:r w:rsidR="00F61DED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France, 202</w:t>
            </w:r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2</w:t>
            </w:r>
          </w:p>
          <w:p w14:paraId="047F7F85" w14:textId="22DBC6EA" w:rsidR="00A47491" w:rsidRPr="00BF5BAC" w:rsidRDefault="001642EB" w:rsidP="00B96C3C">
            <w:pPr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</w:pPr>
            <w:r w:rsidRPr="00BF5BAC"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14:paraId="047F7F8B" w14:textId="00BF16C4" w:rsidR="00D83F1F" w:rsidRPr="003273F4" w:rsidRDefault="007574B3" w:rsidP="007574B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Bottle – </w:t>
            </w:r>
            <w:r w:rsidR="001574D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35.50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/Carafe – 2</w:t>
            </w:r>
            <w:r w:rsidR="001574D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3.35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125ml glass – </w:t>
            </w:r>
            <w:r w:rsidR="005F115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/175ml – 8.</w:t>
            </w:r>
            <w:r w:rsidR="005F115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/250ml – 1</w:t>
            </w:r>
            <w:r w:rsidR="005F115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2.25</w:t>
            </w:r>
          </w:p>
          <w:p w14:paraId="047F7F8C" w14:textId="77777777" w:rsidR="00337774" w:rsidRPr="003273F4" w:rsidRDefault="00337774" w:rsidP="00B96C3C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0E05E4" w:rsidRPr="00FC153C" w14:paraId="047F7F91" w14:textId="77777777" w:rsidTr="00F54A08">
        <w:tc>
          <w:tcPr>
            <w:tcW w:w="5920" w:type="dxa"/>
          </w:tcPr>
          <w:p w14:paraId="047F7F8E" w14:textId="08BD118F" w:rsidR="00F94DC4" w:rsidRPr="00214585" w:rsidRDefault="00C75435" w:rsidP="00F94DC4">
            <w:pPr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</w:t>
            </w:r>
            <w:r w:rsidR="00F94DC4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</w:t>
            </w:r>
            <w:proofErr w:type="spellStart"/>
            <w:r w:rsidR="00F94DC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Piquepoul</w:t>
            </w:r>
            <w:proofErr w:type="spellEnd"/>
            <w:r w:rsidR="00F94DC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r w:rsidR="00E03088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Rosé</w:t>
            </w:r>
            <w:r w:rsidR="00F94DC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, </w:t>
            </w:r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Coteaux </w:t>
            </w:r>
            <w:proofErr w:type="spellStart"/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d’Enserune</w:t>
            </w:r>
            <w:proofErr w:type="spellEnd"/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Foncailleaux</w:t>
            </w:r>
            <w:proofErr w:type="spellEnd"/>
            <w:r w:rsidR="00F94DC4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, France 2022</w:t>
            </w:r>
          </w:p>
          <w:p w14:paraId="047F7F8F" w14:textId="295500A7" w:rsidR="0091032A" w:rsidRPr="00FC153C" w:rsidRDefault="0091032A" w:rsidP="00F94DC4">
            <w:pPr>
              <w:rPr>
                <w:rFonts w:ascii="Ebrima" w:eastAsia="FangSong" w:hAnsi="Ebrima" w:cs="Miriam Fixed"/>
                <w:color w:val="0070C0"/>
              </w:rPr>
            </w:pPr>
          </w:p>
        </w:tc>
        <w:tc>
          <w:tcPr>
            <w:tcW w:w="4536" w:type="dxa"/>
          </w:tcPr>
          <w:p w14:paraId="047F7F90" w14:textId="7607B8D9" w:rsidR="000E05E4" w:rsidRPr="003273F4" w:rsidRDefault="007574B3" w:rsidP="00D76437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Bottle – </w:t>
            </w:r>
            <w:r w:rsidR="005F115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43.35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/Carafe – </w:t>
            </w:r>
            <w:r w:rsidR="005B7B8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29.50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125ml glass – </w:t>
            </w:r>
            <w:r w:rsidR="005D056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.50/175ml – </w:t>
            </w:r>
            <w:r w:rsidR="005D056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11.65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/250ml – </w:t>
            </w:r>
            <w:r w:rsidR="005D056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15.25</w:t>
            </w:r>
          </w:p>
        </w:tc>
      </w:tr>
    </w:tbl>
    <w:p w14:paraId="73EC9BD1" w14:textId="33DD0A73" w:rsidR="000D24F2" w:rsidRPr="00FC153C" w:rsidRDefault="003273F4" w:rsidP="00743343">
      <w:pPr>
        <w:jc w:val="center"/>
        <w:rPr>
          <w:rFonts w:ascii="Ebrima" w:eastAsia="FangSong" w:hAnsi="Ebrima" w:cs="Miriam Fixed"/>
          <w:color w:val="1F497D" w:themeColor="text2"/>
          <w:sz w:val="34"/>
          <w:szCs w:val="34"/>
        </w:rPr>
      </w:pPr>
      <w:r>
        <w:rPr>
          <w:rFonts w:ascii="Ebrima" w:eastAsia="FangSong" w:hAnsi="Ebrima" w:cs="Miriam Fixed"/>
          <w:color w:val="1F497D" w:themeColor="text2"/>
          <w:sz w:val="34"/>
          <w:szCs w:val="34"/>
        </w:rPr>
        <w:br/>
      </w:r>
      <w:r w:rsidR="00D21304" w:rsidRPr="00FC153C">
        <w:rPr>
          <w:rFonts w:ascii="Ebrima" w:eastAsia="FangSong" w:hAnsi="Ebrima" w:cs="Miriam Fixed"/>
          <w:color w:val="1F497D" w:themeColor="text2"/>
          <w:sz w:val="34"/>
          <w:szCs w:val="34"/>
        </w:rPr>
        <w:t>Red</w:t>
      </w:r>
      <w:r w:rsidR="00274B25" w:rsidRPr="00FC153C">
        <w:rPr>
          <w:rFonts w:ascii="Ebrima" w:eastAsia="FangSong" w:hAnsi="Ebrima" w:cs="Miriam Fixed"/>
          <w:color w:val="1F497D" w:themeColor="text2"/>
          <w:sz w:val="34"/>
          <w:szCs w:val="34"/>
        </w:rPr>
        <w:t xml:space="preserve"> Wine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3A5005" w:rsidRPr="00FC153C" w14:paraId="047F7FAF" w14:textId="77777777" w:rsidTr="00F54A08">
        <w:tc>
          <w:tcPr>
            <w:tcW w:w="5920" w:type="dxa"/>
          </w:tcPr>
          <w:p w14:paraId="047F7FA7" w14:textId="27BEE4E7" w:rsidR="00C3692B" w:rsidRDefault="00DC4913" w:rsidP="00C3692B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</w:t>
            </w:r>
            <w:r w:rsidR="00C7543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0</w:t>
            </w:r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</w:t>
            </w:r>
            <w:r w:rsidR="0009589C" w:rsidRPr="00BF5BAC"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  <w:t>House Red</w:t>
            </w:r>
            <w:r w:rsidR="0009589C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Los </w:t>
            </w:r>
            <w:proofErr w:type="spellStart"/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Coches</w:t>
            </w:r>
            <w:proofErr w:type="spellEnd"/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Carmenere</w:t>
            </w:r>
            <w:proofErr w:type="spellEnd"/>
            <w:r w:rsidR="003A5005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, </w:t>
            </w:r>
            <w:r w:rsidR="003A5005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Valle de </w:t>
            </w:r>
            <w:proofErr w:type="spellStart"/>
            <w:r w:rsidR="003A5005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Rapel</w:t>
            </w:r>
            <w:proofErr w:type="spellEnd"/>
            <w:r w:rsidR="003A5005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, </w:t>
            </w:r>
            <w:r w:rsidR="0009589C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br/>
            </w:r>
            <w:r w:rsidR="003A5005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Chile, 2020</w:t>
            </w:r>
          </w:p>
          <w:p w14:paraId="047F7FA8" w14:textId="6FE5E7CA" w:rsidR="003A5005" w:rsidRPr="00BF5BAC" w:rsidRDefault="003A5005" w:rsidP="00C3692B">
            <w:pPr>
              <w:rPr>
                <w:rFonts w:ascii="Ebrima" w:eastAsia="FangSong" w:hAnsi="Ebrima" w:cs="Miriam Fixed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7F7FAE" w14:textId="694C50AB" w:rsidR="003A5005" w:rsidRPr="003273F4" w:rsidRDefault="009D40DB" w:rsidP="009D40DB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Bottle – </w:t>
            </w:r>
            <w:r w:rsidR="0071131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32.25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/Carafe – 21</w:t>
            </w:r>
            <w:r w:rsidR="00CE362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.15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>125ml glass – 6.</w:t>
            </w:r>
            <w:r w:rsidR="00CE362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/175ml – 8.</w:t>
            </w:r>
            <w:r w:rsidR="00CE362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/250ml – 11.</w:t>
            </w:r>
            <w:r w:rsidR="00CE362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15</w:t>
            </w:r>
            <w:r w:rsidR="00A631B3"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</w:p>
        </w:tc>
      </w:tr>
      <w:tr w:rsidR="00CC458E" w:rsidRPr="00FC153C" w14:paraId="047F7FB8" w14:textId="77777777" w:rsidTr="00F54A08">
        <w:tc>
          <w:tcPr>
            <w:tcW w:w="5920" w:type="dxa"/>
          </w:tcPr>
          <w:p w14:paraId="047F7FB0" w14:textId="42676FC4" w:rsidR="00CC458E" w:rsidRPr="00FC153C" w:rsidRDefault="00DC4913" w:rsidP="00CC458E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</w:t>
            </w:r>
            <w:r w:rsidR="00C7543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</w:t>
            </w:r>
            <w:r w:rsidR="00CC458E"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Tanner’s Merlot, </w:t>
            </w:r>
            <w:r w:rsidR="00CC458E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 xml:space="preserve">IGP Pays </w:t>
            </w:r>
            <w:proofErr w:type="spellStart"/>
            <w:r w:rsidR="00CC458E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d’Oc</w:t>
            </w:r>
            <w:proofErr w:type="spellEnd"/>
            <w:r w:rsidR="00CC458E"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, France, 2020</w:t>
            </w:r>
            <w:r w:rsidR="00CC458E"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  <w:p w14:paraId="047F7FB1" w14:textId="77777777" w:rsidR="00CC458E" w:rsidRDefault="00CC458E" w:rsidP="006D2173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7F7FB7" w14:textId="1B938E4E" w:rsidR="00CC458E" w:rsidRPr="003273F4" w:rsidRDefault="00AA59C2" w:rsidP="00A631B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Bottle – 3</w:t>
            </w:r>
            <w:r w:rsidR="00CE362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5.55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/Carafe – 2</w:t>
            </w:r>
            <w:r w:rsidR="00B816D3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6.00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125ml glass – </w:t>
            </w:r>
            <w:r w:rsidR="00DB3BF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/175ml – 8.</w:t>
            </w:r>
            <w:r w:rsidR="00DB3BF7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/250ml – </w:t>
            </w:r>
            <w:r w:rsidR="00F1500B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12.25</w:t>
            </w:r>
          </w:p>
        </w:tc>
      </w:tr>
      <w:tr w:rsidR="00006421" w:rsidRPr="00FC153C" w14:paraId="047F7FC1" w14:textId="77777777" w:rsidTr="00F54A08">
        <w:tc>
          <w:tcPr>
            <w:tcW w:w="5920" w:type="dxa"/>
          </w:tcPr>
          <w:p w14:paraId="127FC9BD" w14:textId="0F4C3070" w:rsidR="00006421" w:rsidRDefault="00006421" w:rsidP="00006421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</w:t>
            </w:r>
            <w:r w:rsidR="00C75435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2</w:t>
            </w:r>
            <w:r w:rsidRPr="00FC153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.  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Wide River Shiraz, </w:t>
            </w:r>
            <w:r w:rsidRPr="00214585">
              <w:rPr>
                <w:rFonts w:ascii="Ebrima" w:eastAsia="FangSong" w:hAnsi="Ebrima" w:cs="Miriam Fixed"/>
                <w:color w:val="000000" w:themeColor="text1"/>
                <w:sz w:val="20"/>
                <w:szCs w:val="20"/>
              </w:rPr>
              <w:t>Robertson, South Africa 2023</w:t>
            </w:r>
            <w:r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  <w:p w14:paraId="047F7FBA" w14:textId="5E339AC7" w:rsidR="00006421" w:rsidRPr="00A313EB" w:rsidRDefault="00006421" w:rsidP="00006421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7F7FC0" w14:textId="1F9555D6" w:rsidR="00006421" w:rsidRPr="003273F4" w:rsidRDefault="00A631B3" w:rsidP="0000642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Bottle – 3</w:t>
            </w:r>
            <w:r w:rsidR="00F96A0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8.00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/Carafe – 2</w:t>
            </w:r>
            <w:r w:rsidR="00F96A0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6.00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  <w:t xml:space="preserve">125ml glass – </w:t>
            </w:r>
            <w:r w:rsidR="0088212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6.50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/175ml – </w:t>
            </w:r>
            <w:r w:rsidR="0088212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9.00</w:t>
            </w:r>
            <w:r w:rsidRPr="003273F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/250ml – </w:t>
            </w:r>
            <w:r w:rsidR="0088212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12.50</w:t>
            </w:r>
          </w:p>
        </w:tc>
      </w:tr>
    </w:tbl>
    <w:p w14:paraId="047F7FF0" w14:textId="7C8202EF" w:rsidR="00615738" w:rsidRPr="00FC153C" w:rsidRDefault="00615738" w:rsidP="00A03C71">
      <w:pPr>
        <w:rPr>
          <w:rFonts w:ascii="Ebrima" w:hAnsi="Ebrima"/>
          <w:sz w:val="24"/>
          <w:szCs w:val="24"/>
        </w:rPr>
      </w:pPr>
    </w:p>
    <w:sectPr w:rsidR="00615738" w:rsidRPr="00FC153C" w:rsidSect="006C7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E5F2" w14:textId="77777777" w:rsidR="00E65F39" w:rsidRDefault="00E65F39" w:rsidP="0091032A">
      <w:pPr>
        <w:spacing w:after="0" w:line="240" w:lineRule="auto"/>
      </w:pPr>
      <w:r>
        <w:separator/>
      </w:r>
    </w:p>
  </w:endnote>
  <w:endnote w:type="continuationSeparator" w:id="0">
    <w:p w14:paraId="125930F2" w14:textId="77777777" w:rsidR="00E65F39" w:rsidRDefault="00E65F39" w:rsidP="0091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18EC" w14:textId="77777777" w:rsidR="00C131C7" w:rsidRDefault="00C13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869B" w14:textId="77777777" w:rsidR="00C131C7" w:rsidRDefault="00C13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C195" w14:textId="77777777" w:rsidR="00C131C7" w:rsidRDefault="00C13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39C9" w14:textId="77777777" w:rsidR="00E65F39" w:rsidRDefault="00E65F39" w:rsidP="0091032A">
      <w:pPr>
        <w:spacing w:after="0" w:line="240" w:lineRule="auto"/>
      </w:pPr>
      <w:r>
        <w:separator/>
      </w:r>
    </w:p>
  </w:footnote>
  <w:footnote w:type="continuationSeparator" w:id="0">
    <w:p w14:paraId="34D98ACC" w14:textId="77777777" w:rsidR="00E65F39" w:rsidRDefault="00E65F39" w:rsidP="0091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E7BF" w14:textId="362B89BA" w:rsidR="00C131C7" w:rsidRDefault="00E65F39">
    <w:pPr>
      <w:pStyle w:val="Header"/>
    </w:pPr>
    <w:r>
      <w:rPr>
        <w:noProof/>
      </w:rPr>
      <w:pict w14:anchorId="3F4F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63344" o:spid="_x0000_s1026" type="#_x0000_t75" style="position:absolute;margin-left:0;margin-top:0;width:523.05pt;height:784.75pt;z-index:-251657216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8F4" w14:textId="66BFDEAD" w:rsidR="00C131C7" w:rsidRDefault="00E65F39">
    <w:pPr>
      <w:pStyle w:val="Header"/>
    </w:pPr>
    <w:r>
      <w:rPr>
        <w:noProof/>
      </w:rPr>
      <w:pict w14:anchorId="69CE9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63345" o:spid="_x0000_s1027" type="#_x0000_t75" style="position:absolute;margin-left:0;margin-top:0;width:523.05pt;height:784.75pt;z-index:-251656192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7389" w14:textId="21F6B6D5" w:rsidR="00C131C7" w:rsidRDefault="00E65F39">
    <w:pPr>
      <w:pStyle w:val="Header"/>
    </w:pPr>
    <w:r>
      <w:rPr>
        <w:noProof/>
      </w:rPr>
      <w:pict w14:anchorId="10D0D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63343" o:spid="_x0000_s1025" type="#_x0000_t75" style="position:absolute;margin-left:0;margin-top:0;width:523.05pt;height:784.75pt;z-index:-251658240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E44"/>
    <w:multiLevelType w:val="hybridMultilevel"/>
    <w:tmpl w:val="16841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405"/>
    <w:rsid w:val="000006F1"/>
    <w:rsid w:val="00001908"/>
    <w:rsid w:val="0000608C"/>
    <w:rsid w:val="00006421"/>
    <w:rsid w:val="0001169E"/>
    <w:rsid w:val="0001336E"/>
    <w:rsid w:val="0001394E"/>
    <w:rsid w:val="00016265"/>
    <w:rsid w:val="00024BB2"/>
    <w:rsid w:val="00025296"/>
    <w:rsid w:val="00032F05"/>
    <w:rsid w:val="00033CEC"/>
    <w:rsid w:val="00035220"/>
    <w:rsid w:val="00036784"/>
    <w:rsid w:val="00051246"/>
    <w:rsid w:val="00053BC3"/>
    <w:rsid w:val="000545D6"/>
    <w:rsid w:val="0008100E"/>
    <w:rsid w:val="00083F07"/>
    <w:rsid w:val="00084E8F"/>
    <w:rsid w:val="00090A89"/>
    <w:rsid w:val="0009355A"/>
    <w:rsid w:val="0009589C"/>
    <w:rsid w:val="000A4870"/>
    <w:rsid w:val="000A6621"/>
    <w:rsid w:val="000B1A52"/>
    <w:rsid w:val="000B1E22"/>
    <w:rsid w:val="000B5F29"/>
    <w:rsid w:val="000B7EB8"/>
    <w:rsid w:val="000C113C"/>
    <w:rsid w:val="000C1777"/>
    <w:rsid w:val="000C5055"/>
    <w:rsid w:val="000D24F2"/>
    <w:rsid w:val="000D7976"/>
    <w:rsid w:val="000E05E4"/>
    <w:rsid w:val="000E09FB"/>
    <w:rsid w:val="000E3402"/>
    <w:rsid w:val="000E5BB7"/>
    <w:rsid w:val="00106DDD"/>
    <w:rsid w:val="00107834"/>
    <w:rsid w:val="00107DC5"/>
    <w:rsid w:val="00132743"/>
    <w:rsid w:val="00135BE4"/>
    <w:rsid w:val="001405EC"/>
    <w:rsid w:val="00145C3B"/>
    <w:rsid w:val="00146372"/>
    <w:rsid w:val="001574D7"/>
    <w:rsid w:val="00160C9B"/>
    <w:rsid w:val="001642EB"/>
    <w:rsid w:val="001658EB"/>
    <w:rsid w:val="00171658"/>
    <w:rsid w:val="00172664"/>
    <w:rsid w:val="0017410B"/>
    <w:rsid w:val="00174CAE"/>
    <w:rsid w:val="001757CA"/>
    <w:rsid w:val="00180852"/>
    <w:rsid w:val="00181D5F"/>
    <w:rsid w:val="00187B87"/>
    <w:rsid w:val="0019216C"/>
    <w:rsid w:val="00192E80"/>
    <w:rsid w:val="001A0A3B"/>
    <w:rsid w:val="001A40ED"/>
    <w:rsid w:val="001B25C8"/>
    <w:rsid w:val="001B60B2"/>
    <w:rsid w:val="001C3A38"/>
    <w:rsid w:val="001C5023"/>
    <w:rsid w:val="001C775A"/>
    <w:rsid w:val="001D1FA7"/>
    <w:rsid w:val="001D4AA9"/>
    <w:rsid w:val="001F0E1A"/>
    <w:rsid w:val="001F3282"/>
    <w:rsid w:val="00210FEF"/>
    <w:rsid w:val="00214585"/>
    <w:rsid w:val="0022684B"/>
    <w:rsid w:val="00230F39"/>
    <w:rsid w:val="002321C1"/>
    <w:rsid w:val="00233351"/>
    <w:rsid w:val="002369B3"/>
    <w:rsid w:val="00237EE4"/>
    <w:rsid w:val="00244018"/>
    <w:rsid w:val="00247EF4"/>
    <w:rsid w:val="00247F00"/>
    <w:rsid w:val="00270883"/>
    <w:rsid w:val="00274B25"/>
    <w:rsid w:val="002800FD"/>
    <w:rsid w:val="00290A0A"/>
    <w:rsid w:val="002918F3"/>
    <w:rsid w:val="002A1EE7"/>
    <w:rsid w:val="002A311C"/>
    <w:rsid w:val="002A5332"/>
    <w:rsid w:val="002A59E1"/>
    <w:rsid w:val="002A6004"/>
    <w:rsid w:val="002B45AE"/>
    <w:rsid w:val="002B641F"/>
    <w:rsid w:val="002C13FC"/>
    <w:rsid w:val="002C6E4E"/>
    <w:rsid w:val="002D3348"/>
    <w:rsid w:val="002E2372"/>
    <w:rsid w:val="002F39DF"/>
    <w:rsid w:val="002F584E"/>
    <w:rsid w:val="00301A09"/>
    <w:rsid w:val="00305AA3"/>
    <w:rsid w:val="00307AB3"/>
    <w:rsid w:val="00310ECE"/>
    <w:rsid w:val="00315E00"/>
    <w:rsid w:val="00322AD4"/>
    <w:rsid w:val="003250B2"/>
    <w:rsid w:val="003273F4"/>
    <w:rsid w:val="00332D1F"/>
    <w:rsid w:val="00337774"/>
    <w:rsid w:val="00341291"/>
    <w:rsid w:val="00345A03"/>
    <w:rsid w:val="00366703"/>
    <w:rsid w:val="00366BF4"/>
    <w:rsid w:val="00367507"/>
    <w:rsid w:val="00371295"/>
    <w:rsid w:val="00372D6E"/>
    <w:rsid w:val="00376054"/>
    <w:rsid w:val="00376070"/>
    <w:rsid w:val="003815D3"/>
    <w:rsid w:val="003871BE"/>
    <w:rsid w:val="00390B74"/>
    <w:rsid w:val="0039264D"/>
    <w:rsid w:val="00393125"/>
    <w:rsid w:val="003972E8"/>
    <w:rsid w:val="003A179B"/>
    <w:rsid w:val="003A5005"/>
    <w:rsid w:val="003B6D3B"/>
    <w:rsid w:val="003C004A"/>
    <w:rsid w:val="003C44A4"/>
    <w:rsid w:val="003D0B3A"/>
    <w:rsid w:val="003E3277"/>
    <w:rsid w:val="003E34E9"/>
    <w:rsid w:val="003E4AE7"/>
    <w:rsid w:val="003F43A8"/>
    <w:rsid w:val="004008BC"/>
    <w:rsid w:val="00402854"/>
    <w:rsid w:val="00403B65"/>
    <w:rsid w:val="004068FA"/>
    <w:rsid w:val="00416602"/>
    <w:rsid w:val="00420CE5"/>
    <w:rsid w:val="00421C72"/>
    <w:rsid w:val="00423780"/>
    <w:rsid w:val="00426BC3"/>
    <w:rsid w:val="004435AD"/>
    <w:rsid w:val="00444291"/>
    <w:rsid w:val="0044788D"/>
    <w:rsid w:val="00450351"/>
    <w:rsid w:val="00451868"/>
    <w:rsid w:val="004563D2"/>
    <w:rsid w:val="00462405"/>
    <w:rsid w:val="004625F0"/>
    <w:rsid w:val="00466AB3"/>
    <w:rsid w:val="00476408"/>
    <w:rsid w:val="004845E6"/>
    <w:rsid w:val="00484A7F"/>
    <w:rsid w:val="00495063"/>
    <w:rsid w:val="004A4A18"/>
    <w:rsid w:val="004A7821"/>
    <w:rsid w:val="004B259E"/>
    <w:rsid w:val="004B3074"/>
    <w:rsid w:val="004C19F2"/>
    <w:rsid w:val="004C500A"/>
    <w:rsid w:val="004C6329"/>
    <w:rsid w:val="004D6707"/>
    <w:rsid w:val="004E14D4"/>
    <w:rsid w:val="004E4295"/>
    <w:rsid w:val="004F63A2"/>
    <w:rsid w:val="00502732"/>
    <w:rsid w:val="00507D32"/>
    <w:rsid w:val="00512D4B"/>
    <w:rsid w:val="00513707"/>
    <w:rsid w:val="005203E6"/>
    <w:rsid w:val="005227FD"/>
    <w:rsid w:val="00524E61"/>
    <w:rsid w:val="00530282"/>
    <w:rsid w:val="00530588"/>
    <w:rsid w:val="0054586D"/>
    <w:rsid w:val="00546FB1"/>
    <w:rsid w:val="00551360"/>
    <w:rsid w:val="00551CFB"/>
    <w:rsid w:val="005532AB"/>
    <w:rsid w:val="0055528A"/>
    <w:rsid w:val="00556E17"/>
    <w:rsid w:val="00564FA0"/>
    <w:rsid w:val="00571C1B"/>
    <w:rsid w:val="00573404"/>
    <w:rsid w:val="00575CAC"/>
    <w:rsid w:val="00576539"/>
    <w:rsid w:val="0057655A"/>
    <w:rsid w:val="005829D5"/>
    <w:rsid w:val="00587AA4"/>
    <w:rsid w:val="00587D5E"/>
    <w:rsid w:val="00593207"/>
    <w:rsid w:val="005933E1"/>
    <w:rsid w:val="005962B7"/>
    <w:rsid w:val="005A09BC"/>
    <w:rsid w:val="005B2204"/>
    <w:rsid w:val="005B221B"/>
    <w:rsid w:val="005B2FDA"/>
    <w:rsid w:val="005B5B39"/>
    <w:rsid w:val="005B7B87"/>
    <w:rsid w:val="005C66FD"/>
    <w:rsid w:val="005D0567"/>
    <w:rsid w:val="005D132A"/>
    <w:rsid w:val="005D4375"/>
    <w:rsid w:val="005D5D3E"/>
    <w:rsid w:val="005E0B19"/>
    <w:rsid w:val="005F1158"/>
    <w:rsid w:val="005F5387"/>
    <w:rsid w:val="005F7748"/>
    <w:rsid w:val="0060068D"/>
    <w:rsid w:val="00614AC3"/>
    <w:rsid w:val="00615738"/>
    <w:rsid w:val="006170A2"/>
    <w:rsid w:val="00622496"/>
    <w:rsid w:val="00627CC4"/>
    <w:rsid w:val="00637EB0"/>
    <w:rsid w:val="006436EF"/>
    <w:rsid w:val="006457F2"/>
    <w:rsid w:val="006459E4"/>
    <w:rsid w:val="00647AD7"/>
    <w:rsid w:val="00653DF5"/>
    <w:rsid w:val="006610BB"/>
    <w:rsid w:val="00662CE6"/>
    <w:rsid w:val="00665EE2"/>
    <w:rsid w:val="00671F5B"/>
    <w:rsid w:val="00673EE8"/>
    <w:rsid w:val="00675B2E"/>
    <w:rsid w:val="006807EE"/>
    <w:rsid w:val="00684477"/>
    <w:rsid w:val="006944CC"/>
    <w:rsid w:val="006A5322"/>
    <w:rsid w:val="006C6F45"/>
    <w:rsid w:val="006C7CC3"/>
    <w:rsid w:val="006D15E8"/>
    <w:rsid w:val="006D192A"/>
    <w:rsid w:val="006D2173"/>
    <w:rsid w:val="006D79F6"/>
    <w:rsid w:val="006D7DA4"/>
    <w:rsid w:val="006E4105"/>
    <w:rsid w:val="006F0C1A"/>
    <w:rsid w:val="00700EB7"/>
    <w:rsid w:val="00707391"/>
    <w:rsid w:val="0071131E"/>
    <w:rsid w:val="00716EA2"/>
    <w:rsid w:val="00720D71"/>
    <w:rsid w:val="0072638E"/>
    <w:rsid w:val="00727B7C"/>
    <w:rsid w:val="00740B78"/>
    <w:rsid w:val="00743343"/>
    <w:rsid w:val="00753766"/>
    <w:rsid w:val="00753846"/>
    <w:rsid w:val="00754355"/>
    <w:rsid w:val="007555EA"/>
    <w:rsid w:val="007574B3"/>
    <w:rsid w:val="007579A6"/>
    <w:rsid w:val="007637C2"/>
    <w:rsid w:val="00770470"/>
    <w:rsid w:val="007718CA"/>
    <w:rsid w:val="00772932"/>
    <w:rsid w:val="00776FED"/>
    <w:rsid w:val="007812DE"/>
    <w:rsid w:val="0078153D"/>
    <w:rsid w:val="00783DAB"/>
    <w:rsid w:val="00794919"/>
    <w:rsid w:val="00794C98"/>
    <w:rsid w:val="007B1551"/>
    <w:rsid w:val="007B7258"/>
    <w:rsid w:val="007C067D"/>
    <w:rsid w:val="007C74F1"/>
    <w:rsid w:val="007D1A7F"/>
    <w:rsid w:val="007D1D3B"/>
    <w:rsid w:val="007D64DB"/>
    <w:rsid w:val="007E036D"/>
    <w:rsid w:val="007E14BA"/>
    <w:rsid w:val="007E32C1"/>
    <w:rsid w:val="007E7635"/>
    <w:rsid w:val="007E775C"/>
    <w:rsid w:val="007F36FA"/>
    <w:rsid w:val="007F43DD"/>
    <w:rsid w:val="00800413"/>
    <w:rsid w:val="00803ED9"/>
    <w:rsid w:val="00807D6F"/>
    <w:rsid w:val="00810126"/>
    <w:rsid w:val="008174CA"/>
    <w:rsid w:val="00832465"/>
    <w:rsid w:val="00833668"/>
    <w:rsid w:val="008368CD"/>
    <w:rsid w:val="008377B5"/>
    <w:rsid w:val="00845298"/>
    <w:rsid w:val="00846D84"/>
    <w:rsid w:val="008521DB"/>
    <w:rsid w:val="0085711C"/>
    <w:rsid w:val="00861457"/>
    <w:rsid w:val="00866086"/>
    <w:rsid w:val="00882124"/>
    <w:rsid w:val="008833CF"/>
    <w:rsid w:val="00885B78"/>
    <w:rsid w:val="0089206E"/>
    <w:rsid w:val="008929DD"/>
    <w:rsid w:val="008A044C"/>
    <w:rsid w:val="008A172E"/>
    <w:rsid w:val="008A175A"/>
    <w:rsid w:val="008A6275"/>
    <w:rsid w:val="008B17F1"/>
    <w:rsid w:val="008B2D98"/>
    <w:rsid w:val="008B4991"/>
    <w:rsid w:val="008B58CB"/>
    <w:rsid w:val="008B6ACC"/>
    <w:rsid w:val="008B761F"/>
    <w:rsid w:val="008C1193"/>
    <w:rsid w:val="008C5DBE"/>
    <w:rsid w:val="008C5F14"/>
    <w:rsid w:val="008C701D"/>
    <w:rsid w:val="008D177B"/>
    <w:rsid w:val="008D4DEA"/>
    <w:rsid w:val="008E0CFD"/>
    <w:rsid w:val="008E4D08"/>
    <w:rsid w:val="008E62C8"/>
    <w:rsid w:val="008E7237"/>
    <w:rsid w:val="008E7393"/>
    <w:rsid w:val="008F0568"/>
    <w:rsid w:val="008F6537"/>
    <w:rsid w:val="00905C34"/>
    <w:rsid w:val="00906B32"/>
    <w:rsid w:val="0091032A"/>
    <w:rsid w:val="0091353F"/>
    <w:rsid w:val="0091377D"/>
    <w:rsid w:val="009149F5"/>
    <w:rsid w:val="00916375"/>
    <w:rsid w:val="00916C8C"/>
    <w:rsid w:val="00921B1C"/>
    <w:rsid w:val="009232F7"/>
    <w:rsid w:val="00927F3C"/>
    <w:rsid w:val="00932AA1"/>
    <w:rsid w:val="00936DF2"/>
    <w:rsid w:val="00937A3C"/>
    <w:rsid w:val="009420A8"/>
    <w:rsid w:val="009442B6"/>
    <w:rsid w:val="00947136"/>
    <w:rsid w:val="00950681"/>
    <w:rsid w:val="00955648"/>
    <w:rsid w:val="00955DA9"/>
    <w:rsid w:val="00961437"/>
    <w:rsid w:val="009627EC"/>
    <w:rsid w:val="00963014"/>
    <w:rsid w:val="0096320A"/>
    <w:rsid w:val="009708CB"/>
    <w:rsid w:val="009829A6"/>
    <w:rsid w:val="009850BD"/>
    <w:rsid w:val="00987119"/>
    <w:rsid w:val="009A2354"/>
    <w:rsid w:val="009A46FC"/>
    <w:rsid w:val="009A4B5B"/>
    <w:rsid w:val="009A5B57"/>
    <w:rsid w:val="009A6384"/>
    <w:rsid w:val="009A7F5E"/>
    <w:rsid w:val="009C2620"/>
    <w:rsid w:val="009C7460"/>
    <w:rsid w:val="009D40DB"/>
    <w:rsid w:val="009E1D82"/>
    <w:rsid w:val="009F0DB6"/>
    <w:rsid w:val="009F258F"/>
    <w:rsid w:val="009F788F"/>
    <w:rsid w:val="009F7A09"/>
    <w:rsid w:val="00A03C71"/>
    <w:rsid w:val="00A03D9A"/>
    <w:rsid w:val="00A0705C"/>
    <w:rsid w:val="00A0764F"/>
    <w:rsid w:val="00A11701"/>
    <w:rsid w:val="00A13701"/>
    <w:rsid w:val="00A30C9A"/>
    <w:rsid w:val="00A32717"/>
    <w:rsid w:val="00A3285B"/>
    <w:rsid w:val="00A33DD3"/>
    <w:rsid w:val="00A40327"/>
    <w:rsid w:val="00A413A0"/>
    <w:rsid w:val="00A42BCC"/>
    <w:rsid w:val="00A42CFC"/>
    <w:rsid w:val="00A4645F"/>
    <w:rsid w:val="00A47491"/>
    <w:rsid w:val="00A56511"/>
    <w:rsid w:val="00A60678"/>
    <w:rsid w:val="00A631B3"/>
    <w:rsid w:val="00A651B4"/>
    <w:rsid w:val="00A675E8"/>
    <w:rsid w:val="00A80091"/>
    <w:rsid w:val="00A91B24"/>
    <w:rsid w:val="00A938C3"/>
    <w:rsid w:val="00AA145A"/>
    <w:rsid w:val="00AA59C2"/>
    <w:rsid w:val="00AB3E3B"/>
    <w:rsid w:val="00AB4CDB"/>
    <w:rsid w:val="00AB6AD7"/>
    <w:rsid w:val="00AC3AE7"/>
    <w:rsid w:val="00AC4D02"/>
    <w:rsid w:val="00AC679F"/>
    <w:rsid w:val="00AC6B4D"/>
    <w:rsid w:val="00AD0393"/>
    <w:rsid w:val="00AD5FED"/>
    <w:rsid w:val="00AD6BEA"/>
    <w:rsid w:val="00AE2A8F"/>
    <w:rsid w:val="00AE4169"/>
    <w:rsid w:val="00AE6BBD"/>
    <w:rsid w:val="00AE7B5A"/>
    <w:rsid w:val="00AF2240"/>
    <w:rsid w:val="00AF2B85"/>
    <w:rsid w:val="00B024D2"/>
    <w:rsid w:val="00B02FDB"/>
    <w:rsid w:val="00B1163D"/>
    <w:rsid w:val="00B1318D"/>
    <w:rsid w:val="00B4011F"/>
    <w:rsid w:val="00B413EE"/>
    <w:rsid w:val="00B430CD"/>
    <w:rsid w:val="00B5387C"/>
    <w:rsid w:val="00B543C9"/>
    <w:rsid w:val="00B55A1F"/>
    <w:rsid w:val="00B61306"/>
    <w:rsid w:val="00B63FDD"/>
    <w:rsid w:val="00B6425A"/>
    <w:rsid w:val="00B816D3"/>
    <w:rsid w:val="00B83912"/>
    <w:rsid w:val="00B91005"/>
    <w:rsid w:val="00B9138B"/>
    <w:rsid w:val="00B934FF"/>
    <w:rsid w:val="00B956D1"/>
    <w:rsid w:val="00BC0574"/>
    <w:rsid w:val="00BC1B95"/>
    <w:rsid w:val="00BD0395"/>
    <w:rsid w:val="00BD6E3A"/>
    <w:rsid w:val="00BE1558"/>
    <w:rsid w:val="00BE363D"/>
    <w:rsid w:val="00BF0DE1"/>
    <w:rsid w:val="00BF11ED"/>
    <w:rsid w:val="00BF1EE5"/>
    <w:rsid w:val="00BF4C1F"/>
    <w:rsid w:val="00BF5BAC"/>
    <w:rsid w:val="00C04524"/>
    <w:rsid w:val="00C05B27"/>
    <w:rsid w:val="00C0689C"/>
    <w:rsid w:val="00C13150"/>
    <w:rsid w:val="00C131C7"/>
    <w:rsid w:val="00C14330"/>
    <w:rsid w:val="00C23C37"/>
    <w:rsid w:val="00C35A37"/>
    <w:rsid w:val="00C3692B"/>
    <w:rsid w:val="00C41F5D"/>
    <w:rsid w:val="00C450A2"/>
    <w:rsid w:val="00C5193F"/>
    <w:rsid w:val="00C520F0"/>
    <w:rsid w:val="00C653C4"/>
    <w:rsid w:val="00C66019"/>
    <w:rsid w:val="00C67BF0"/>
    <w:rsid w:val="00C75435"/>
    <w:rsid w:val="00C860D0"/>
    <w:rsid w:val="00C90157"/>
    <w:rsid w:val="00C9180B"/>
    <w:rsid w:val="00C92192"/>
    <w:rsid w:val="00C931CB"/>
    <w:rsid w:val="00C93D9E"/>
    <w:rsid w:val="00C9640B"/>
    <w:rsid w:val="00CA499A"/>
    <w:rsid w:val="00CA6A20"/>
    <w:rsid w:val="00CB1A87"/>
    <w:rsid w:val="00CB6914"/>
    <w:rsid w:val="00CC193D"/>
    <w:rsid w:val="00CC34ED"/>
    <w:rsid w:val="00CC458E"/>
    <w:rsid w:val="00CC693E"/>
    <w:rsid w:val="00CE0AD0"/>
    <w:rsid w:val="00CE3625"/>
    <w:rsid w:val="00CE4704"/>
    <w:rsid w:val="00CF1241"/>
    <w:rsid w:val="00CF6B9B"/>
    <w:rsid w:val="00D006CD"/>
    <w:rsid w:val="00D01EC0"/>
    <w:rsid w:val="00D14F99"/>
    <w:rsid w:val="00D21304"/>
    <w:rsid w:val="00D25467"/>
    <w:rsid w:val="00D33133"/>
    <w:rsid w:val="00D4378E"/>
    <w:rsid w:val="00D46102"/>
    <w:rsid w:val="00D4773C"/>
    <w:rsid w:val="00D60341"/>
    <w:rsid w:val="00D61C15"/>
    <w:rsid w:val="00D6664E"/>
    <w:rsid w:val="00D70A23"/>
    <w:rsid w:val="00D74B1A"/>
    <w:rsid w:val="00D76437"/>
    <w:rsid w:val="00D77EBE"/>
    <w:rsid w:val="00D8119D"/>
    <w:rsid w:val="00D8195D"/>
    <w:rsid w:val="00D83F1F"/>
    <w:rsid w:val="00D8631D"/>
    <w:rsid w:val="00D8707E"/>
    <w:rsid w:val="00D87C09"/>
    <w:rsid w:val="00D94F20"/>
    <w:rsid w:val="00DA0248"/>
    <w:rsid w:val="00DB3BF7"/>
    <w:rsid w:val="00DC13A9"/>
    <w:rsid w:val="00DC3682"/>
    <w:rsid w:val="00DC4913"/>
    <w:rsid w:val="00DD4105"/>
    <w:rsid w:val="00DD7A24"/>
    <w:rsid w:val="00DD7CCD"/>
    <w:rsid w:val="00DE34EA"/>
    <w:rsid w:val="00DE76C0"/>
    <w:rsid w:val="00DF0CAD"/>
    <w:rsid w:val="00E03088"/>
    <w:rsid w:val="00E1046A"/>
    <w:rsid w:val="00E143F5"/>
    <w:rsid w:val="00E16671"/>
    <w:rsid w:val="00E30202"/>
    <w:rsid w:val="00E402DF"/>
    <w:rsid w:val="00E4137D"/>
    <w:rsid w:val="00E46DC9"/>
    <w:rsid w:val="00E47B90"/>
    <w:rsid w:val="00E506E6"/>
    <w:rsid w:val="00E57BF1"/>
    <w:rsid w:val="00E65F39"/>
    <w:rsid w:val="00E70E5F"/>
    <w:rsid w:val="00E71413"/>
    <w:rsid w:val="00E73CCA"/>
    <w:rsid w:val="00E76079"/>
    <w:rsid w:val="00E76885"/>
    <w:rsid w:val="00E91108"/>
    <w:rsid w:val="00EA043D"/>
    <w:rsid w:val="00EA0744"/>
    <w:rsid w:val="00EB2435"/>
    <w:rsid w:val="00EB2802"/>
    <w:rsid w:val="00ED69A3"/>
    <w:rsid w:val="00EF17DD"/>
    <w:rsid w:val="00EF5598"/>
    <w:rsid w:val="00F0079A"/>
    <w:rsid w:val="00F03828"/>
    <w:rsid w:val="00F07549"/>
    <w:rsid w:val="00F13C76"/>
    <w:rsid w:val="00F1500B"/>
    <w:rsid w:val="00F21752"/>
    <w:rsid w:val="00F219C4"/>
    <w:rsid w:val="00F25674"/>
    <w:rsid w:val="00F32AAF"/>
    <w:rsid w:val="00F37673"/>
    <w:rsid w:val="00F400ED"/>
    <w:rsid w:val="00F46117"/>
    <w:rsid w:val="00F46CAF"/>
    <w:rsid w:val="00F54A08"/>
    <w:rsid w:val="00F57FB4"/>
    <w:rsid w:val="00F60D9F"/>
    <w:rsid w:val="00F61C96"/>
    <w:rsid w:val="00F61DED"/>
    <w:rsid w:val="00F72BCA"/>
    <w:rsid w:val="00F7516F"/>
    <w:rsid w:val="00F80474"/>
    <w:rsid w:val="00F8390A"/>
    <w:rsid w:val="00F94278"/>
    <w:rsid w:val="00F943CE"/>
    <w:rsid w:val="00F94DC4"/>
    <w:rsid w:val="00F95EB5"/>
    <w:rsid w:val="00F96A0E"/>
    <w:rsid w:val="00FA05E1"/>
    <w:rsid w:val="00FA526B"/>
    <w:rsid w:val="00FB6E2D"/>
    <w:rsid w:val="00FB72A4"/>
    <w:rsid w:val="00FB73F3"/>
    <w:rsid w:val="00FC153C"/>
    <w:rsid w:val="00FC3449"/>
    <w:rsid w:val="00FC3BB6"/>
    <w:rsid w:val="00FC5A58"/>
    <w:rsid w:val="00FC60BB"/>
    <w:rsid w:val="00FD20F6"/>
    <w:rsid w:val="00FD26B8"/>
    <w:rsid w:val="00FE0450"/>
    <w:rsid w:val="00FE5CCE"/>
    <w:rsid w:val="00FE6C43"/>
    <w:rsid w:val="00FF169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F7F0E"/>
  <w15:docId w15:val="{70C437C7-EC77-4EC3-AC99-D11E4780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2A"/>
  </w:style>
  <w:style w:type="paragraph" w:styleId="Footer">
    <w:name w:val="footer"/>
    <w:basedOn w:val="Normal"/>
    <w:link w:val="FooterChar"/>
    <w:uiPriority w:val="99"/>
    <w:unhideWhenUsed/>
    <w:rsid w:val="0091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2A"/>
  </w:style>
  <w:style w:type="paragraph" w:styleId="BalloonText">
    <w:name w:val="Balloon Text"/>
    <w:basedOn w:val="Normal"/>
    <w:link w:val="BalloonTextChar"/>
    <w:uiPriority w:val="99"/>
    <w:semiHidden/>
    <w:unhideWhenUsed/>
    <w:rsid w:val="0091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2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E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EE2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402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1E80-0979-4C29-BAE3-0111E610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197</Words>
  <Characters>1224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Seaways Farm and Juliets Garden</dc:creator>
  <cp:lastModifiedBy>Andrew May</cp:lastModifiedBy>
  <cp:revision>136</cp:revision>
  <cp:lastPrinted>2026-03-24T09:40:00Z</cp:lastPrinted>
  <dcterms:created xsi:type="dcterms:W3CDTF">2024-05-02T10:04:00Z</dcterms:created>
  <dcterms:modified xsi:type="dcterms:W3CDTF">2026-03-31T08:38:00Z</dcterms:modified>
</cp:coreProperties>
</file>